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7A" w:rsidRPr="00265B7A" w:rsidRDefault="00265B7A">
      <w:pPr>
        <w:rPr>
          <w:b/>
        </w:rPr>
      </w:pPr>
      <w:r w:rsidRPr="00265B7A">
        <w:rPr>
          <w:b/>
        </w:rPr>
        <w:t>Домашнее задание по геометрии</w:t>
      </w:r>
      <w:proofErr w:type="gramStart"/>
      <w:r w:rsidRPr="00265B7A">
        <w:rPr>
          <w:b/>
        </w:rPr>
        <w:t xml:space="preserve"> :</w:t>
      </w:r>
      <w:proofErr w:type="gramEnd"/>
      <w:r w:rsidRPr="00265B7A">
        <w:rPr>
          <w:b/>
        </w:rPr>
        <w:t xml:space="preserve"> </w:t>
      </w:r>
    </w:p>
    <w:p w:rsidR="00CE2C9C" w:rsidRDefault="00265B7A">
      <w:r>
        <w:t>Готовиться к зачету – отвечать вопросы 13-35 на стр. 69-71</w:t>
      </w:r>
    </w:p>
    <w:p w:rsidR="00265B7A" w:rsidRDefault="00265B7A">
      <w:r>
        <w:t>Рассмотреть п.24 «Неравенство треугольника», понять</w:t>
      </w:r>
      <w:proofErr w:type="gramStart"/>
      <w:r>
        <w:t xml:space="preserve"> ,</w:t>
      </w:r>
      <w:proofErr w:type="gramEnd"/>
      <w:r>
        <w:t xml:space="preserve"> что такое неравенство треугольника.</w:t>
      </w:r>
    </w:p>
    <w:p w:rsidR="00265B7A" w:rsidRDefault="00265B7A">
      <w:r>
        <w:t>Решить задачи №49 (</w:t>
      </w:r>
      <w:proofErr w:type="spellStart"/>
      <w:r>
        <w:t>б</w:t>
      </w:r>
      <w:proofErr w:type="gramStart"/>
      <w:r>
        <w:t>,в</w:t>
      </w:r>
      <w:proofErr w:type="spellEnd"/>
      <w:proofErr w:type="gramEnd"/>
      <w:r>
        <w:t>)</w:t>
      </w:r>
    </w:p>
    <w:p w:rsidR="00265B7A" w:rsidRDefault="00265B7A">
      <w:pPr>
        <w:rPr>
          <w:b/>
        </w:rPr>
      </w:pPr>
      <w:r w:rsidRPr="00265B7A">
        <w:rPr>
          <w:b/>
        </w:rPr>
        <w:t>Домашнее задание по алгебре:</w:t>
      </w:r>
    </w:p>
    <w:p w:rsidR="00265B7A" w:rsidRDefault="00265B7A">
      <w:r w:rsidRPr="00265B7A">
        <w:t>Сложение и вычитание многочленов</w:t>
      </w:r>
      <w:r>
        <w:t>. Знать правила раскрытия скобок со знаком «+» и «</w:t>
      </w:r>
      <w:proofErr w:type="gramStart"/>
      <w:r>
        <w:t>-»</w:t>
      </w:r>
      <w:proofErr w:type="gramEnd"/>
      <w:r>
        <w:t>, уметь находить подобные члены, приводить многочлен к стандартному виду.</w:t>
      </w:r>
    </w:p>
    <w:p w:rsidR="00265B7A" w:rsidRDefault="00265B7A">
      <w:r>
        <w:t>Выполнить</w:t>
      </w:r>
      <w:proofErr w:type="gramStart"/>
      <w:r>
        <w:t xml:space="preserve"> :</w:t>
      </w:r>
      <w:proofErr w:type="gramEnd"/>
      <w:r>
        <w:rPr>
          <w:noProof/>
          <w:lang w:eastAsia="ru-RU"/>
        </w:rPr>
        <w:drawing>
          <wp:inline distT="0" distB="0" distL="0" distR="0">
            <wp:extent cx="5940425" cy="7164954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164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93B" w:rsidRDefault="0028293B"/>
    <w:p w:rsidR="0028293B" w:rsidRPr="00265B7A" w:rsidRDefault="0028293B">
      <w:r>
        <w:rPr>
          <w:noProof/>
          <w:lang w:eastAsia="ru-RU"/>
        </w:rPr>
        <w:lastRenderedPageBreak/>
        <w:drawing>
          <wp:inline distT="0" distB="0" distL="0" distR="0">
            <wp:extent cx="5940425" cy="5329452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329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293B" w:rsidRPr="00265B7A" w:rsidSect="00265B7A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5B7A"/>
    <w:rsid w:val="00265B7A"/>
    <w:rsid w:val="0028293B"/>
    <w:rsid w:val="00CE2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C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B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B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2017-01-19T08:45:00Z</dcterms:created>
  <dcterms:modified xsi:type="dcterms:W3CDTF">2017-01-19T08:45:00Z</dcterms:modified>
</cp:coreProperties>
</file>